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233E9" w:rsidRDefault="007233E9"/>
    <w:p w:rsidR="007233E9" w:rsidRPr="007233E9" w:rsidRDefault="007233E9" w:rsidP="007233E9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0"/>
          <w:szCs w:val="40"/>
        </w:rPr>
      </w:pPr>
      <w:r w:rsidRPr="007233E9">
        <w:rPr>
          <w:rFonts w:ascii="Times New Roman" w:eastAsia="Times New Roman" w:hAnsi="Times New Roman" w:cs="Times New Roman"/>
          <w:b/>
          <w:bCs/>
          <w:kern w:val="36"/>
          <w:sz w:val="40"/>
          <w:szCs w:val="40"/>
        </w:rPr>
        <w:t>Signal monitoring and performance stability evaluation tool in a high speed optical communication network</w:t>
      </w:r>
      <w:bookmarkStart w:id="0" w:name="_GoBack"/>
      <w:bookmarkEnd w:id="0"/>
    </w:p>
    <w:p w:rsidR="007233E9" w:rsidRDefault="007233E9"/>
    <w:p w:rsidR="007233E9" w:rsidRPr="007233E9" w:rsidRDefault="007233E9" w:rsidP="007233E9">
      <w:pPr>
        <w:jc w:val="center"/>
        <w:rPr>
          <w:b/>
        </w:rPr>
      </w:pPr>
      <w:r w:rsidRPr="007233E9">
        <w:rPr>
          <w:b/>
        </w:rPr>
        <w:t>ABSTRACT</w:t>
      </w:r>
    </w:p>
    <w:p w:rsidR="00B911E9" w:rsidRDefault="007233E9">
      <w:r>
        <w:t xml:space="preserve">The diverse </w:t>
      </w:r>
      <w:hyperlink r:id="rId4" w:tooltip="Learn more about Telecommunications from ScienceDirect's AI-generated Topic Pages" w:history="1">
        <w:r>
          <w:rPr>
            <w:rStyle w:val="Hyperlink"/>
          </w:rPr>
          <w:t>communication systems</w:t>
        </w:r>
      </w:hyperlink>
      <w:r>
        <w:t xml:space="preserve"> in South Africa have changed drastically over the last few years and are envisioned to continue to improve as evidenced by the deployment of high speed </w:t>
      </w:r>
      <w:hyperlink r:id="rId5" w:tooltip="Learn more about Optical Fibers from ScienceDirect's AI-generated Topic Pages" w:history="1">
        <w:r>
          <w:rPr>
            <w:rStyle w:val="Hyperlink"/>
          </w:rPr>
          <w:t xml:space="preserve">optical </w:t>
        </w:r>
        <w:proofErr w:type="spellStart"/>
        <w:r>
          <w:rPr>
            <w:rStyle w:val="Hyperlink"/>
          </w:rPr>
          <w:t>fibre</w:t>
        </w:r>
        <w:proofErr w:type="spellEnd"/>
      </w:hyperlink>
      <w:r>
        <w:t xml:space="preserve"> networks, in both access and metro networks. The key task in the design of any </w:t>
      </w:r>
      <w:hyperlink r:id="rId6" w:tooltip="Learn more about Telecommunication Networks from ScienceDirect's AI-generated Topic Pages" w:history="1">
        <w:r>
          <w:rPr>
            <w:rStyle w:val="Hyperlink"/>
          </w:rPr>
          <w:t>communication network</w:t>
        </w:r>
      </w:hyperlink>
      <w:r>
        <w:t xml:space="preserve"> is to come up with a tool that monitors and evaluates the performance stability of the entire communication link. A cost effective, reliable and reconfigurable bit error ratio (BER) signal analyzer was designed and implemented to monitor and evaluate the overall performance stability of a high speed </w:t>
      </w:r>
      <w:hyperlink r:id="rId7" w:tooltip="Learn more about Optical Communication from ScienceDirect's AI-generated Topic Pages" w:history="1">
        <w:r>
          <w:rPr>
            <w:rStyle w:val="Hyperlink"/>
          </w:rPr>
          <w:t>optical communication</w:t>
        </w:r>
      </w:hyperlink>
      <w:r>
        <w:t xml:space="preserve"> link. The reconfigurable digital </w:t>
      </w:r>
      <w:hyperlink r:id="rId8" w:tooltip="Learn more about Signal Processing from ScienceDirect's AI-generated Topic Pages" w:history="1">
        <w:r>
          <w:rPr>
            <w:rStyle w:val="Hyperlink"/>
          </w:rPr>
          <w:t>signal processing</w:t>
        </w:r>
      </w:hyperlink>
      <w:r>
        <w:t xml:space="preserve"> (DSP) assisted </w:t>
      </w:r>
      <w:hyperlink r:id="rId9" w:tooltip="Learn more about Optical Receiver from ScienceDirect's AI-generated Topic Pages" w:history="1">
        <w:r>
          <w:rPr>
            <w:rStyle w:val="Hyperlink"/>
          </w:rPr>
          <w:t>optical receiver</w:t>
        </w:r>
      </w:hyperlink>
      <w:r>
        <w:t xml:space="preserve"> is an alternative technology to the expensive and complex hardware </w:t>
      </w:r>
      <w:hyperlink r:id="rId10" w:tooltip="Learn more about Receivers from ScienceDirect's AI-generated Topic Pages" w:history="1">
        <w:r>
          <w:rPr>
            <w:rStyle w:val="Hyperlink"/>
          </w:rPr>
          <w:t>receivers</w:t>
        </w:r>
      </w:hyperlink>
      <w:r>
        <w:t xml:space="preserve">, based on its ability to be repurposed to adapt to different </w:t>
      </w:r>
      <w:hyperlink r:id="rId11" w:tooltip="Learn more about Modulation Formats from ScienceDirect's AI-generated Topic Pages" w:history="1">
        <w:r>
          <w:rPr>
            <w:rStyle w:val="Hyperlink"/>
          </w:rPr>
          <w:t>modulation formats</w:t>
        </w:r>
      </w:hyperlink>
      <w:r>
        <w:t xml:space="preserve">. BER is a figure of merit that allows different optical communication systems to be evaluated in a fair and consistent manner. In this experimental work, a reconfigurable DSP signal analyzer tool was developed and implemented to evaluate the performance stability of an unamplified transmission through a 25 km G. 655 </w:t>
      </w:r>
      <w:proofErr w:type="spellStart"/>
      <w:r>
        <w:t>fibre</w:t>
      </w:r>
      <w:proofErr w:type="spellEnd"/>
      <w:r>
        <w:t xml:space="preserve"> at 1550 nm. The developed DSP algorithm was authenticated and validated by comparing its performance with results obtained from a commercial BER tester. A transmission penalty of 2 dB was attained on comparing the back-to-back to a transmission over 25 km of </w:t>
      </w:r>
      <w:proofErr w:type="spellStart"/>
      <w:r>
        <w:t>fibre</w:t>
      </w:r>
      <w:proofErr w:type="spellEnd"/>
      <w:r>
        <w:t>. The cost effective DSP assisted receiver is a valuable tool to monitor and evaluate the performance fidelity of a high speed optical communication link.</w:t>
      </w:r>
    </w:p>
    <w:sectPr w:rsidR="00B911E9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37B8"/>
    <w:rsid w:val="000937B8"/>
    <w:rsid w:val="007233E9"/>
    <w:rsid w:val="00B911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61E3CC"/>
  <w15:chartTrackingRefBased/>
  <w15:docId w15:val="{2BF558B0-FD1B-4563-A360-C01D99DC35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7233E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648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ciencedirect.com/topics/physics-and-astronomy/signal-processing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www.sciencedirect.com/topics/physics-and-astronomy/optical-communication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sciencedirect.com/topics/engineering/telecommunication-networks" TargetMode="External"/><Relationship Id="rId11" Type="http://schemas.openxmlformats.org/officeDocument/2006/relationships/hyperlink" Target="https://www.sciencedirect.com/topics/engineering/modulation-formats" TargetMode="External"/><Relationship Id="rId5" Type="http://schemas.openxmlformats.org/officeDocument/2006/relationships/hyperlink" Target="https://www.sciencedirect.com/topics/engineering/optical-fibers" TargetMode="External"/><Relationship Id="rId10" Type="http://schemas.openxmlformats.org/officeDocument/2006/relationships/hyperlink" Target="https://www.sciencedirect.com/topics/engineering/receivers" TargetMode="External"/><Relationship Id="rId4" Type="http://schemas.openxmlformats.org/officeDocument/2006/relationships/hyperlink" Target="https://www.sciencedirect.com/topics/physics-and-astronomy/telecommunications" TargetMode="External"/><Relationship Id="rId9" Type="http://schemas.openxmlformats.org/officeDocument/2006/relationships/hyperlink" Target="https://www.sciencedirect.com/topics/engineering/optical-receiver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464</Words>
  <Characters>2648</Characters>
  <Application>Microsoft Office Word</Application>
  <DocSecurity>0</DocSecurity>
  <Lines>22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2" baseType="lpstr">
      <vt:lpstr/>
      <vt:lpstr>Signal monitoring and performance stability evaluation tool in a high speed opti</vt:lpstr>
    </vt:vector>
  </TitlesOfParts>
  <Company/>
  <LinksUpToDate>false</LinksUpToDate>
  <CharactersWithSpaces>3106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</cp:revision>
  <dcterms:created xsi:type="dcterms:W3CDTF">2019-08-08T07:38:00Z</dcterms:created>
  <dcterms:modified xsi:type="dcterms:W3CDTF">2019-08-08T07:38:00Z</dcterms:modified>
</cp:coreProperties>
</file>